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B49" w:rsidRPr="007B21EB" w:rsidRDefault="00A03C85">
      <w:pPr>
        <w:rPr>
          <w:b/>
        </w:rPr>
      </w:pPr>
      <w:r w:rsidRPr="007B21EB">
        <w:rPr>
          <w:b/>
        </w:rPr>
        <w:t xml:space="preserve">Town of </w:t>
      </w:r>
      <w:r w:rsidR="00C11F5E">
        <w:rPr>
          <w:b/>
        </w:rPr>
        <w:t>Lake View</w:t>
      </w:r>
      <w:r w:rsidRPr="007B21EB">
        <w:rPr>
          <w:b/>
        </w:rPr>
        <w:br/>
      </w:r>
      <w:r w:rsidR="00594757">
        <w:rPr>
          <w:b/>
        </w:rPr>
        <w:t>Well Information</w:t>
      </w:r>
    </w:p>
    <w:p w:rsidR="00A03C85" w:rsidRDefault="00A03C85"/>
    <w:p w:rsidR="00594757" w:rsidRDefault="00594757">
      <w:r>
        <w:t>At this time, the Town of Lake View water system purchases its water from TriCo water system.  The wells are categorized as emergency only.</w:t>
      </w:r>
      <w:bookmarkStart w:id="0" w:name="_GoBack"/>
      <w:bookmarkEnd w:id="0"/>
    </w:p>
    <w:sectPr w:rsidR="00594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F78A6"/>
    <w:multiLevelType w:val="hybridMultilevel"/>
    <w:tmpl w:val="8FF881FC"/>
    <w:lvl w:ilvl="0" w:tplc="3DAA10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A65AD"/>
    <w:multiLevelType w:val="hybridMultilevel"/>
    <w:tmpl w:val="B170A9CA"/>
    <w:lvl w:ilvl="0" w:tplc="7E5045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E19"/>
    <w:rsid w:val="00524B49"/>
    <w:rsid w:val="00594757"/>
    <w:rsid w:val="00763E19"/>
    <w:rsid w:val="007B21EB"/>
    <w:rsid w:val="00A03C85"/>
    <w:rsid w:val="00C11F5E"/>
    <w:rsid w:val="00D6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0A551"/>
  <w15:chartTrackingRefBased/>
  <w15:docId w15:val="{C7FBFFDC-47C4-43A2-9820-3F5984DD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 Patel</dc:creator>
  <cp:keywords/>
  <dc:description/>
  <cp:lastModifiedBy>Neeraj Patel</cp:lastModifiedBy>
  <cp:revision>5</cp:revision>
  <dcterms:created xsi:type="dcterms:W3CDTF">2020-09-22T14:01:00Z</dcterms:created>
  <dcterms:modified xsi:type="dcterms:W3CDTF">2020-09-22T15:15:00Z</dcterms:modified>
</cp:coreProperties>
</file>